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89271" w14:textId="77777777" w:rsidR="00F46228" w:rsidRDefault="00F46228" w:rsidP="00F46228">
      <w:pPr>
        <w:ind w:firstLine="708"/>
        <w:jc w:val="center"/>
        <w:rPr>
          <w:b/>
        </w:rPr>
      </w:pPr>
      <w:r>
        <w:rPr>
          <w:b/>
        </w:rPr>
        <w:t>Современные психологические теории личности</w:t>
      </w:r>
    </w:p>
    <w:p w14:paraId="27E6B0F3" w14:textId="77777777" w:rsidR="00F46228" w:rsidRDefault="00F46228" w:rsidP="00F46228">
      <w:pPr>
        <w:ind w:firstLine="708"/>
        <w:rPr>
          <w:bCs/>
          <w:lang w:val="kk-KZ"/>
        </w:rPr>
      </w:pPr>
    </w:p>
    <w:p w14:paraId="581F2115" w14:textId="77777777" w:rsidR="00F46228" w:rsidRPr="00F46228" w:rsidRDefault="00F46228" w:rsidP="00F46228">
      <w:pPr>
        <w:ind w:firstLine="708"/>
        <w:rPr>
          <w:b/>
          <w:bCs/>
          <w:lang w:val="kk-KZ"/>
        </w:rPr>
      </w:pPr>
      <w:proofErr w:type="spellStart"/>
      <w:r w:rsidRPr="00F46228">
        <w:rPr>
          <w:b/>
          <w:bCs/>
          <w:lang w:val="kk-KZ"/>
        </w:rPr>
        <w:t>Вопросы</w:t>
      </w:r>
      <w:proofErr w:type="spellEnd"/>
      <w:r w:rsidRPr="00F46228">
        <w:rPr>
          <w:b/>
          <w:bCs/>
          <w:lang w:val="kk-KZ"/>
        </w:rPr>
        <w:t xml:space="preserve"> </w:t>
      </w:r>
      <w:proofErr w:type="spellStart"/>
      <w:r w:rsidRPr="00F46228">
        <w:rPr>
          <w:b/>
          <w:bCs/>
          <w:lang w:val="kk-KZ"/>
        </w:rPr>
        <w:t>семинарского</w:t>
      </w:r>
      <w:proofErr w:type="spellEnd"/>
      <w:r w:rsidRPr="00F46228">
        <w:rPr>
          <w:b/>
          <w:bCs/>
          <w:lang w:val="kk-KZ"/>
        </w:rPr>
        <w:t xml:space="preserve"> </w:t>
      </w:r>
      <w:proofErr w:type="spellStart"/>
      <w:r w:rsidRPr="00F46228">
        <w:rPr>
          <w:b/>
          <w:bCs/>
          <w:lang w:val="kk-KZ"/>
        </w:rPr>
        <w:t>занятия</w:t>
      </w:r>
      <w:proofErr w:type="spellEnd"/>
      <w:r w:rsidRPr="00F46228">
        <w:rPr>
          <w:b/>
          <w:bCs/>
          <w:lang w:val="kk-KZ"/>
        </w:rPr>
        <w:t>:</w:t>
      </w:r>
    </w:p>
    <w:p w14:paraId="3D45156B" w14:textId="77777777" w:rsidR="00F46228" w:rsidRDefault="00F46228" w:rsidP="00F46228">
      <w:pPr>
        <w:ind w:firstLine="708"/>
        <w:rPr>
          <w:bCs/>
          <w:lang w:val="kk-KZ"/>
        </w:rPr>
      </w:pPr>
    </w:p>
    <w:p w14:paraId="1E538E34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/>
          <w:sz w:val="28"/>
          <w:szCs w:val="28"/>
        </w:rPr>
        <w:t>Бихевиоризм и развитие личности.</w:t>
      </w:r>
      <w:bookmarkStart w:id="0" w:name="_GoBack"/>
      <w:bookmarkEnd w:id="0"/>
    </w:p>
    <w:p w14:paraId="06831CB0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Теория личности </w:t>
      </w:r>
      <w:proofErr w:type="spellStart"/>
      <w:r>
        <w:rPr>
          <w:rFonts w:ascii="Times New Roman" w:hAnsi="Times New Roman"/>
          <w:sz w:val="28"/>
          <w:szCs w:val="28"/>
        </w:rPr>
        <w:t>З.Фрейда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6EF03D76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Аналитическая теория личности </w:t>
      </w:r>
      <w:proofErr w:type="spellStart"/>
      <w:r>
        <w:rPr>
          <w:rFonts w:ascii="Times New Roman" w:hAnsi="Times New Roman"/>
          <w:sz w:val="28"/>
          <w:szCs w:val="28"/>
        </w:rPr>
        <w:t>К.Юнга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1172DA8C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Концепция развития личности по </w:t>
      </w:r>
      <w:proofErr w:type="spellStart"/>
      <w:r>
        <w:rPr>
          <w:rFonts w:ascii="Times New Roman" w:hAnsi="Times New Roman"/>
          <w:sz w:val="28"/>
          <w:szCs w:val="28"/>
        </w:rPr>
        <w:t>А.Адлеру</w:t>
      </w:r>
      <w:proofErr w:type="spellEnd"/>
    </w:p>
    <w:p w14:paraId="7E36D7F1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«Я - концепция» </w:t>
      </w:r>
      <w:proofErr w:type="spellStart"/>
      <w:r>
        <w:rPr>
          <w:rFonts w:ascii="Times New Roman" w:hAnsi="Times New Roman"/>
          <w:sz w:val="28"/>
          <w:szCs w:val="28"/>
        </w:rPr>
        <w:t>К.Роджерса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19072367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Проблема личности в гуманистической психологии: «Теория черт» </w:t>
      </w:r>
      <w:proofErr w:type="spellStart"/>
      <w:r>
        <w:rPr>
          <w:rFonts w:ascii="Times New Roman" w:hAnsi="Times New Roman"/>
          <w:sz w:val="28"/>
          <w:szCs w:val="28"/>
        </w:rPr>
        <w:t>Г.Олпорта</w:t>
      </w:r>
      <w:proofErr w:type="spellEnd"/>
    </w:p>
    <w:p w14:paraId="41E5DACB" w14:textId="77777777" w:rsidR="00F46228" w:rsidRDefault="00F46228" w:rsidP="00F46228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 «</w:t>
      </w:r>
      <w:proofErr w:type="spellStart"/>
      <w:r>
        <w:rPr>
          <w:rFonts w:ascii="Times New Roman" w:hAnsi="Times New Roman"/>
          <w:sz w:val="28"/>
          <w:szCs w:val="28"/>
        </w:rPr>
        <w:t>Самоактуализирующаяся</w:t>
      </w:r>
      <w:proofErr w:type="spellEnd"/>
      <w:r>
        <w:rPr>
          <w:rFonts w:ascii="Times New Roman" w:hAnsi="Times New Roman"/>
          <w:sz w:val="28"/>
          <w:szCs w:val="28"/>
        </w:rPr>
        <w:t xml:space="preserve">» личность по </w:t>
      </w:r>
      <w:proofErr w:type="spellStart"/>
      <w:r>
        <w:rPr>
          <w:rFonts w:ascii="Times New Roman" w:hAnsi="Times New Roman"/>
          <w:sz w:val="28"/>
          <w:szCs w:val="28"/>
        </w:rPr>
        <w:t>А.Маслоу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2A077650" w14:textId="77777777" w:rsidR="00F46228" w:rsidRDefault="00F46228" w:rsidP="00F46228">
      <w:pPr>
        <w:ind w:firstLine="708"/>
      </w:pPr>
      <w:r>
        <w:t xml:space="preserve">8 Эпигенетическая теория личности </w:t>
      </w:r>
      <w:proofErr w:type="spellStart"/>
      <w:r>
        <w:t>Э.Эриксона</w:t>
      </w:r>
      <w:proofErr w:type="spellEnd"/>
    </w:p>
    <w:p w14:paraId="7B52A95C" w14:textId="77777777" w:rsidR="00F46228" w:rsidRDefault="00F46228" w:rsidP="00F46228">
      <w:pPr>
        <w:ind w:firstLine="708"/>
        <w:jc w:val="both"/>
      </w:pPr>
      <w:r>
        <w:t xml:space="preserve">9 Концепции личности в советской психологии ХХ века: </w:t>
      </w:r>
      <w:proofErr w:type="spellStart"/>
      <w:r>
        <w:t>Л.С.Выготский</w:t>
      </w:r>
      <w:proofErr w:type="spellEnd"/>
      <w:r>
        <w:t xml:space="preserve">, </w:t>
      </w:r>
      <w:proofErr w:type="spellStart"/>
      <w:r>
        <w:t>Д.Б.Эльконин</w:t>
      </w:r>
      <w:proofErr w:type="spellEnd"/>
      <w:r>
        <w:t xml:space="preserve">, </w:t>
      </w:r>
      <w:proofErr w:type="spellStart"/>
      <w:r>
        <w:t>А.Н.Леонтьев</w:t>
      </w:r>
      <w:proofErr w:type="spellEnd"/>
      <w:r>
        <w:t>.</w:t>
      </w:r>
    </w:p>
    <w:p w14:paraId="2F9E803E" w14:textId="77777777" w:rsidR="00A92098" w:rsidRDefault="00A92098"/>
    <w:sectPr w:rsidR="00A92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098"/>
    <w:rsid w:val="00A92098"/>
    <w:rsid w:val="00F4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37A2CB-A185-4C93-A472-F33F04DFF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622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F46228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semiHidden/>
    <w:rsid w:val="00F4622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4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2021-03-21T11:39:00Z</dcterms:created>
  <dcterms:modified xsi:type="dcterms:W3CDTF">2021-03-21T11:40:00Z</dcterms:modified>
</cp:coreProperties>
</file>